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09E" w:rsidRDefault="0002209E" w:rsidP="0002209E">
      <w:r>
        <w:t>Our project, named "Green</w:t>
      </w:r>
      <w:r>
        <w:t xml:space="preserve"> Future</w:t>
      </w:r>
      <w:r>
        <w:t xml:space="preserve">," aims to address environmental and social challenges by repurposing used technology to benefit underserved communities while promoting sustainability. Through our platform, users can donate their used electronics, which are then distributed to those in need. Additionally, we offer educational sessions within the app where users can learn about the impact of greenhouse gas emissions on health and the environment, as well as strategies for prevention. </w:t>
      </w:r>
    </w:p>
    <w:p w:rsidR="0002209E" w:rsidRDefault="0002209E" w:rsidP="0002209E"/>
    <w:p w:rsidR="0002209E" w:rsidRDefault="0002209E" w:rsidP="0002209E">
      <w:r>
        <w:t xml:space="preserve">One unique feature of our platform is the gamified learning experience, making environmental education engaging and accessible to users of all ages. Furthermore, we've integrated a donation feature that allows users to contribute towards planting trees, thereby supporting reforestation efforts and ensuring a sustainable future. </w:t>
      </w:r>
    </w:p>
    <w:p w:rsidR="0002209E" w:rsidRDefault="0002209E" w:rsidP="0002209E"/>
    <w:p w:rsidR="00C83AAB" w:rsidRDefault="0002209E" w:rsidP="0002209E">
      <w:r>
        <w:t>By fostering a circular economy, reducing emissions, and encouraging environmental stewardship, Green</w:t>
      </w:r>
      <w:r>
        <w:t xml:space="preserve"> Future </w:t>
      </w:r>
      <w:bookmarkStart w:id="0" w:name="_GoBack"/>
      <w:bookmarkEnd w:id="0"/>
      <w:r>
        <w:t>strives to make a positive, long-term impact on both climate change and social equity.</w:t>
      </w:r>
    </w:p>
    <w:sectPr w:rsidR="00C83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9E"/>
    <w:rsid w:val="0002209E"/>
    <w:rsid w:val="00C8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FB5F"/>
  <w15:chartTrackingRefBased/>
  <w15:docId w15:val="{C0C7C35E-D620-4D87-90A0-3F098820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ALIMI</dc:creator>
  <cp:keywords/>
  <dc:description/>
  <cp:lastModifiedBy>MUHAMMED ALIMI</cp:lastModifiedBy>
  <cp:revision>1</cp:revision>
  <dcterms:created xsi:type="dcterms:W3CDTF">2024-03-11T14:50:00Z</dcterms:created>
  <dcterms:modified xsi:type="dcterms:W3CDTF">2024-03-11T14:53:00Z</dcterms:modified>
</cp:coreProperties>
</file>